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A" w:rsidRDefault="001322FB" w:rsidP="00323A0A">
      <w:pPr>
        <w:pStyle w:val="1"/>
        <w:spacing w:before="120"/>
        <w:rPr>
          <w:caps/>
          <w:noProof/>
          <w:color w:val="000000"/>
          <w:sz w:val="28"/>
          <w:szCs w:val="28"/>
          <w:lang w:val="ru-RU"/>
        </w:rPr>
      </w:pPr>
      <w:r>
        <w:rPr>
          <w:caps/>
          <w:noProof/>
          <w:color w:val="000000"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581025"/>
            <wp:effectExtent l="19050" t="0" r="9525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FB" w:rsidRPr="001322FB" w:rsidRDefault="001322FB" w:rsidP="001322FB">
      <w:pPr>
        <w:rPr>
          <w:lang w:val="uk-UA"/>
        </w:rPr>
      </w:pPr>
    </w:p>
    <w:p w:rsidR="001322FB" w:rsidRPr="00722DD8" w:rsidRDefault="001322FB" w:rsidP="001322FB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1322FB" w:rsidRPr="00722DD8" w:rsidRDefault="001322FB" w:rsidP="001322FB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1322FB" w:rsidRPr="00722DD8" w:rsidRDefault="001322FB" w:rsidP="001322FB">
      <w:pPr>
        <w:pStyle w:val="a6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23A0A" w:rsidRPr="001322FB" w:rsidRDefault="001322FB" w:rsidP="001322F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323A0A" w:rsidRDefault="00323A0A" w:rsidP="00323A0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(тринадцята сесія восьмого скликання )</w:t>
      </w:r>
    </w:p>
    <w:p w:rsidR="00323A0A" w:rsidRDefault="00323A0A" w:rsidP="00323A0A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323A0A" w:rsidRDefault="00323A0A" w:rsidP="00323A0A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24 грудня  2021 року                                                                         </w:t>
      </w:r>
    </w:p>
    <w:p w:rsidR="00A00910" w:rsidRPr="00323A0A" w:rsidRDefault="00A00910" w:rsidP="00A00910">
      <w:pPr>
        <w:rPr>
          <w:b/>
          <w:sz w:val="28"/>
          <w:szCs w:val="28"/>
          <w:lang w:val="uk-UA"/>
        </w:rPr>
      </w:pP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23A0A">
        <w:rPr>
          <w:b/>
          <w:sz w:val="28"/>
          <w:szCs w:val="28"/>
          <w:lang w:val="uk-UA"/>
        </w:rPr>
        <w:t>затвердження</w:t>
      </w:r>
      <w:r>
        <w:rPr>
          <w:b/>
          <w:sz w:val="28"/>
          <w:szCs w:val="28"/>
          <w:lang w:val="uk-UA"/>
        </w:rPr>
        <w:t xml:space="preserve"> Програми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фінансової підтримки комунального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некомерційного підприємства 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 на 202</w:t>
      </w:r>
      <w:r w:rsidR="00F20F09">
        <w:rPr>
          <w:b/>
          <w:sz w:val="28"/>
          <w:szCs w:val="28"/>
          <w:lang w:val="uk-UA"/>
        </w:rPr>
        <w:t>2 рік</w:t>
      </w:r>
    </w:p>
    <w:p w:rsidR="00A00910" w:rsidRDefault="00A00910" w:rsidP="00A00910">
      <w:pPr>
        <w:rPr>
          <w:b/>
          <w:sz w:val="28"/>
          <w:szCs w:val="28"/>
          <w:lang w:val="uk-UA"/>
        </w:rPr>
      </w:pPr>
    </w:p>
    <w:p w:rsidR="00323A0A" w:rsidRPr="00323A0A" w:rsidRDefault="00F20F09" w:rsidP="00323A0A">
      <w:pPr>
        <w:tabs>
          <w:tab w:val="left" w:pos="567"/>
        </w:tabs>
        <w:spacing w:after="136" w:line="272" w:lineRule="atLeast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B2C6A">
        <w:rPr>
          <w:sz w:val="28"/>
          <w:szCs w:val="28"/>
          <w:lang w:val="uk-UA"/>
        </w:rPr>
        <w:t xml:space="preserve"> метою забезпечення ефективного функціонування комунального некомерційного підприємства «Срібнянський центр первинної медико-санітарної допомоги» Срібнянської селищної ради</w:t>
      </w:r>
      <w:r w:rsidR="00F1271C">
        <w:rPr>
          <w:sz w:val="28"/>
          <w:szCs w:val="28"/>
          <w:lang w:val="uk-UA"/>
        </w:rPr>
        <w:t>,</w:t>
      </w:r>
      <w:r w:rsidR="001B2C6A">
        <w:rPr>
          <w:sz w:val="28"/>
          <w:szCs w:val="28"/>
          <w:lang w:val="uk-UA"/>
        </w:rPr>
        <w:t xml:space="preserve"> </w:t>
      </w:r>
      <w:r w:rsidR="00A00910">
        <w:rPr>
          <w:sz w:val="28"/>
          <w:szCs w:val="28"/>
          <w:lang w:val="uk-UA"/>
        </w:rPr>
        <w:t>відповідно до</w:t>
      </w:r>
      <w:r w:rsidR="00F1271C">
        <w:rPr>
          <w:sz w:val="28"/>
          <w:szCs w:val="28"/>
          <w:lang w:val="uk-UA"/>
        </w:rPr>
        <w:t>  ст.</w:t>
      </w:r>
      <w:r w:rsidR="00927A5F">
        <w:rPr>
          <w:sz w:val="28"/>
          <w:szCs w:val="28"/>
          <w:lang w:val="uk-UA"/>
        </w:rPr>
        <w:t>25,</w:t>
      </w:r>
      <w:r w:rsidR="00F1271C">
        <w:rPr>
          <w:sz w:val="28"/>
          <w:szCs w:val="28"/>
          <w:lang w:val="uk-UA"/>
        </w:rPr>
        <w:t xml:space="preserve"> п.22 ч.1, </w:t>
      </w:r>
      <w:r w:rsidR="00927A5F">
        <w:rPr>
          <w:sz w:val="28"/>
          <w:szCs w:val="28"/>
          <w:lang w:val="uk-UA"/>
        </w:rPr>
        <w:t>26</w:t>
      </w:r>
      <w:r w:rsidR="00F1271C">
        <w:rPr>
          <w:sz w:val="28"/>
          <w:szCs w:val="28"/>
          <w:lang w:val="uk-UA"/>
        </w:rPr>
        <w:t>, 59,60</w:t>
      </w:r>
      <w:r w:rsidR="00A00910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34F53">
        <w:rPr>
          <w:sz w:val="28"/>
          <w:szCs w:val="28"/>
          <w:lang w:val="uk-UA"/>
        </w:rPr>
        <w:t>селищна</w:t>
      </w:r>
      <w:r w:rsidR="00A00910">
        <w:rPr>
          <w:sz w:val="28"/>
          <w:szCs w:val="28"/>
          <w:lang w:val="uk-UA"/>
        </w:rPr>
        <w:t xml:space="preserve">  рада </w:t>
      </w:r>
      <w:r w:rsidR="00A00910" w:rsidRPr="00323A0A">
        <w:rPr>
          <w:b/>
          <w:sz w:val="28"/>
          <w:szCs w:val="28"/>
          <w:lang w:val="uk-UA"/>
        </w:rPr>
        <w:t>вирішил</w:t>
      </w:r>
      <w:r w:rsidR="00927A5F" w:rsidRPr="00323A0A">
        <w:rPr>
          <w:b/>
          <w:sz w:val="28"/>
          <w:szCs w:val="28"/>
          <w:lang w:val="uk-UA"/>
        </w:rPr>
        <w:t>а</w:t>
      </w:r>
      <w:r w:rsidR="00A00910" w:rsidRPr="00323A0A">
        <w:rPr>
          <w:b/>
          <w:sz w:val="28"/>
          <w:szCs w:val="28"/>
          <w:lang w:val="uk-UA"/>
        </w:rPr>
        <w:t>:</w:t>
      </w:r>
    </w:p>
    <w:p w:rsidR="00A00910" w:rsidRDefault="00F1271C" w:rsidP="00323A0A">
      <w:pPr>
        <w:spacing w:line="27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72A8F" w:rsidRPr="00F1271C">
        <w:rPr>
          <w:sz w:val="28"/>
          <w:szCs w:val="28"/>
          <w:lang w:val="uk-UA"/>
        </w:rPr>
        <w:t xml:space="preserve">Затвердити </w:t>
      </w:r>
      <w:r w:rsidR="00A00910" w:rsidRPr="00F1271C">
        <w:rPr>
          <w:sz w:val="28"/>
          <w:szCs w:val="28"/>
          <w:lang w:val="uk-UA"/>
        </w:rPr>
        <w:t>Програм</w:t>
      </w:r>
      <w:r w:rsidR="00272A8F" w:rsidRPr="00F1271C">
        <w:rPr>
          <w:sz w:val="28"/>
          <w:szCs w:val="28"/>
          <w:lang w:val="uk-UA"/>
        </w:rPr>
        <w:t>у</w:t>
      </w:r>
      <w:r w:rsidR="00A00910" w:rsidRPr="00F1271C">
        <w:rPr>
          <w:sz w:val="28"/>
          <w:szCs w:val="28"/>
          <w:lang w:val="uk-UA"/>
        </w:rPr>
        <w:t xml:space="preserve"> </w:t>
      </w:r>
      <w:r w:rsidR="001B2C6A" w:rsidRPr="00F1271C">
        <w:rPr>
          <w:sz w:val="28"/>
          <w:szCs w:val="28"/>
          <w:lang w:val="uk-UA"/>
        </w:rPr>
        <w:t>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</w:t>
      </w:r>
      <w:r w:rsidRPr="00F1271C">
        <w:rPr>
          <w:sz w:val="28"/>
          <w:szCs w:val="28"/>
          <w:lang w:val="uk-UA"/>
        </w:rPr>
        <w:t>2 рік, що додається.</w:t>
      </w:r>
    </w:p>
    <w:p w:rsidR="00323A0A" w:rsidRPr="00F1271C" w:rsidRDefault="00323A0A" w:rsidP="00F1271C">
      <w:pPr>
        <w:spacing w:line="272" w:lineRule="atLeast"/>
        <w:jc w:val="both"/>
        <w:rPr>
          <w:bCs/>
          <w:sz w:val="28"/>
          <w:szCs w:val="28"/>
          <w:lang w:val="uk-UA"/>
        </w:rPr>
      </w:pPr>
    </w:p>
    <w:p w:rsidR="00234F53" w:rsidRPr="00F1271C" w:rsidRDefault="00F1271C" w:rsidP="00323A0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234F53" w:rsidRPr="00F1271C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п</w:t>
      </w:r>
      <w:proofErr w:type="spellStart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</w:t>
      </w:r>
      <w:proofErr w:type="spellEnd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ну</w:t>
      </w:r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коміс</w:t>
      </w:r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ію</w:t>
      </w:r>
      <w:proofErr w:type="spellEnd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з питань бюджету, </w:t>
      </w:r>
      <w:proofErr w:type="spellStart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соціально-економічного</w:t>
      </w:r>
      <w:proofErr w:type="spellEnd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розвитку</w:t>
      </w:r>
      <w:proofErr w:type="spellEnd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та </w:t>
      </w:r>
      <w:proofErr w:type="spellStart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інвестиційної</w:t>
      </w:r>
      <w:proofErr w:type="spellEnd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діяльност</w:t>
      </w:r>
      <w:proofErr w:type="spellEnd"/>
      <w:r w:rsidR="00234F53" w:rsidRPr="00F1271C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і.</w:t>
      </w: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234F53" w:rsidRDefault="00F1271C" w:rsidP="00323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</w:t>
      </w:r>
      <w:r w:rsidR="00C66226">
        <w:rPr>
          <w:b/>
          <w:sz w:val="28"/>
          <w:szCs w:val="28"/>
          <w:lang w:val="uk-UA"/>
        </w:rPr>
        <w:t xml:space="preserve">                  </w:t>
      </w:r>
      <w:r w:rsidR="00F20F09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F20F09">
        <w:rPr>
          <w:b/>
          <w:sz w:val="28"/>
          <w:szCs w:val="28"/>
          <w:lang w:val="uk-UA"/>
        </w:rPr>
        <w:t xml:space="preserve">     Олена </w:t>
      </w:r>
      <w:r w:rsidR="00C66226">
        <w:rPr>
          <w:b/>
          <w:sz w:val="28"/>
          <w:szCs w:val="28"/>
          <w:lang w:val="uk-UA"/>
        </w:rPr>
        <w:t>ПАНЧЕНКО</w:t>
      </w: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F20F09" w:rsidRDefault="00F20F09" w:rsidP="00A00910">
      <w:pPr>
        <w:jc w:val="center"/>
        <w:rPr>
          <w:b/>
          <w:sz w:val="28"/>
          <w:szCs w:val="28"/>
          <w:lang w:val="uk-UA"/>
        </w:rPr>
      </w:pPr>
    </w:p>
    <w:p w:rsidR="00F20F09" w:rsidRDefault="00F20F09" w:rsidP="00A00910">
      <w:pPr>
        <w:jc w:val="center"/>
        <w:rPr>
          <w:b/>
          <w:sz w:val="28"/>
          <w:szCs w:val="28"/>
          <w:lang w:val="uk-UA"/>
        </w:rPr>
      </w:pPr>
    </w:p>
    <w:p w:rsidR="00F20F09" w:rsidRDefault="00F20F09" w:rsidP="00A00910">
      <w:pPr>
        <w:jc w:val="center"/>
        <w:rPr>
          <w:b/>
          <w:sz w:val="28"/>
          <w:szCs w:val="28"/>
          <w:lang w:val="uk-UA"/>
        </w:rPr>
      </w:pPr>
    </w:p>
    <w:p w:rsidR="00F20F09" w:rsidRDefault="00F20F09" w:rsidP="00A00910">
      <w:pPr>
        <w:jc w:val="center"/>
        <w:rPr>
          <w:b/>
          <w:sz w:val="28"/>
          <w:szCs w:val="28"/>
          <w:lang w:val="uk-UA"/>
        </w:rPr>
      </w:pPr>
    </w:p>
    <w:p w:rsidR="00F1271C" w:rsidRDefault="00F1271C" w:rsidP="00A00910">
      <w:pPr>
        <w:jc w:val="center"/>
        <w:rPr>
          <w:b/>
          <w:sz w:val="28"/>
          <w:szCs w:val="28"/>
          <w:lang w:val="uk-UA"/>
        </w:rPr>
      </w:pPr>
    </w:p>
    <w:sectPr w:rsidR="00F1271C" w:rsidSect="00413B8F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16"/>
    <w:multiLevelType w:val="hybridMultilevel"/>
    <w:tmpl w:val="E2B2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E5E"/>
    <w:multiLevelType w:val="hybridMultilevel"/>
    <w:tmpl w:val="11ECF832"/>
    <w:lvl w:ilvl="0" w:tplc="45B24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91148"/>
    <w:multiLevelType w:val="hybridMultilevel"/>
    <w:tmpl w:val="42E49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910"/>
    <w:rsid w:val="000F2A26"/>
    <w:rsid w:val="001322FB"/>
    <w:rsid w:val="001B2C6A"/>
    <w:rsid w:val="00234F53"/>
    <w:rsid w:val="00272A8F"/>
    <w:rsid w:val="002F487F"/>
    <w:rsid w:val="00323A0A"/>
    <w:rsid w:val="00413B8F"/>
    <w:rsid w:val="00522ABA"/>
    <w:rsid w:val="00643DD2"/>
    <w:rsid w:val="006D0A43"/>
    <w:rsid w:val="006E6F85"/>
    <w:rsid w:val="007B6D41"/>
    <w:rsid w:val="00927A5F"/>
    <w:rsid w:val="00A00910"/>
    <w:rsid w:val="00A344B4"/>
    <w:rsid w:val="00AB017A"/>
    <w:rsid w:val="00B75DC5"/>
    <w:rsid w:val="00C50B1C"/>
    <w:rsid w:val="00C66226"/>
    <w:rsid w:val="00CC28CE"/>
    <w:rsid w:val="00EB3134"/>
    <w:rsid w:val="00EB7496"/>
    <w:rsid w:val="00F1271C"/>
    <w:rsid w:val="00F20F09"/>
    <w:rsid w:val="00F3464F"/>
    <w:rsid w:val="00F35C56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91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00910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10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0910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9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22F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Asus</cp:lastModifiedBy>
  <cp:revision>4</cp:revision>
  <cp:lastPrinted>2021-12-28T13:15:00Z</cp:lastPrinted>
  <dcterms:created xsi:type="dcterms:W3CDTF">2021-12-21T07:55:00Z</dcterms:created>
  <dcterms:modified xsi:type="dcterms:W3CDTF">2021-12-29T10:45:00Z</dcterms:modified>
</cp:coreProperties>
</file>